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B2" w:rsidRPr="00710A7D" w:rsidRDefault="00693CB2" w:rsidP="00693CB2">
      <w:pPr>
        <w:jc w:val="center"/>
        <w:rPr>
          <w:b/>
          <w:sz w:val="36"/>
        </w:rPr>
      </w:pPr>
      <w:r w:rsidRPr="00710A7D">
        <w:rPr>
          <w:b/>
          <w:sz w:val="36"/>
        </w:rPr>
        <w:t>ANEXO 1</w:t>
      </w:r>
    </w:p>
    <w:p w:rsidR="00473339" w:rsidRPr="00E83901" w:rsidRDefault="00693CB2" w:rsidP="00693CB2">
      <w:pPr>
        <w:jc w:val="center"/>
        <w:rPr>
          <w:b/>
          <w:sz w:val="24"/>
          <w:szCs w:val="24"/>
        </w:rPr>
      </w:pPr>
      <w:r w:rsidRPr="00E83901">
        <w:rPr>
          <w:b/>
          <w:sz w:val="24"/>
          <w:szCs w:val="24"/>
        </w:rPr>
        <w:t>ESTRUTURA PARA OFERTA DE CURSO DE PÒS-GRADUAÇÃO</w:t>
      </w:r>
    </w:p>
    <w:p w:rsidR="00693CB2" w:rsidRDefault="00693CB2" w:rsidP="00693CB2">
      <w:pPr>
        <w:jc w:val="center"/>
        <w:rPr>
          <w:b/>
        </w:rPr>
      </w:pPr>
    </w:p>
    <w:p w:rsidR="00693CB2" w:rsidRDefault="00693CB2" w:rsidP="00693CB2">
      <w:pPr>
        <w:jc w:val="center"/>
        <w:rPr>
          <w:b/>
        </w:rPr>
      </w:pPr>
    </w:p>
    <w:p w:rsidR="00693CB2" w:rsidRDefault="00693CB2" w:rsidP="00693CB2">
      <w:pPr>
        <w:jc w:val="center"/>
        <w:rPr>
          <w:b/>
        </w:rPr>
      </w:pPr>
    </w:p>
    <w:p w:rsidR="00693CB2" w:rsidRDefault="00693CB2" w:rsidP="00693CB2">
      <w:pPr>
        <w:jc w:val="center"/>
        <w:rPr>
          <w:b/>
        </w:rPr>
      </w:pPr>
    </w:p>
    <w:p w:rsidR="00693CB2" w:rsidRDefault="00693CB2" w:rsidP="00693CB2">
      <w:pPr>
        <w:jc w:val="center"/>
        <w:rPr>
          <w:b/>
        </w:rPr>
      </w:pPr>
    </w:p>
    <w:p w:rsidR="00693CB2" w:rsidRDefault="00693CB2" w:rsidP="00693CB2">
      <w:pPr>
        <w:jc w:val="center"/>
        <w:rPr>
          <w:b/>
        </w:rPr>
      </w:pPr>
    </w:p>
    <w:p w:rsidR="00693CB2" w:rsidRDefault="00693CB2" w:rsidP="00693CB2">
      <w:pPr>
        <w:jc w:val="center"/>
        <w:rPr>
          <w:b/>
        </w:rPr>
      </w:pPr>
    </w:p>
    <w:p w:rsidR="00693CB2" w:rsidRDefault="00693CB2" w:rsidP="00693CB2">
      <w:pPr>
        <w:jc w:val="center"/>
        <w:rPr>
          <w:b/>
        </w:rPr>
      </w:pPr>
    </w:p>
    <w:p w:rsidR="00693CB2" w:rsidRPr="00693CB2" w:rsidRDefault="00693CB2" w:rsidP="00693CB2">
      <w:pPr>
        <w:jc w:val="center"/>
        <w:rPr>
          <w:b/>
        </w:rPr>
      </w:pPr>
    </w:p>
    <w:p w:rsidR="00693CB2" w:rsidRDefault="00693CB2" w:rsidP="00693CB2">
      <w:pPr>
        <w:jc w:val="center"/>
        <w:rPr>
          <w:b/>
          <w:sz w:val="28"/>
          <w:szCs w:val="28"/>
        </w:rPr>
      </w:pPr>
      <w:r w:rsidRPr="00693CB2">
        <w:rPr>
          <w:b/>
          <w:sz w:val="28"/>
          <w:szCs w:val="28"/>
        </w:rPr>
        <w:t>PROJETO DO CURSO DE PÓS-GRADUAÇÃO LATO SENSU ESPECIALIZAÇÃO OU MBA EM ..</w:t>
      </w:r>
    </w:p>
    <w:p w:rsidR="00693CB2" w:rsidRDefault="00693CB2" w:rsidP="00693CB2">
      <w:pPr>
        <w:jc w:val="center"/>
        <w:rPr>
          <w:b/>
          <w:sz w:val="28"/>
          <w:szCs w:val="28"/>
        </w:rPr>
      </w:pPr>
    </w:p>
    <w:p w:rsidR="00693CB2" w:rsidRDefault="00693CB2" w:rsidP="00693CB2">
      <w:pPr>
        <w:jc w:val="center"/>
        <w:rPr>
          <w:b/>
          <w:sz w:val="28"/>
          <w:szCs w:val="28"/>
        </w:rPr>
      </w:pPr>
    </w:p>
    <w:p w:rsidR="00693CB2" w:rsidRDefault="00693CB2" w:rsidP="00693CB2">
      <w:pPr>
        <w:jc w:val="center"/>
        <w:rPr>
          <w:b/>
          <w:sz w:val="28"/>
          <w:szCs w:val="28"/>
        </w:rPr>
      </w:pPr>
    </w:p>
    <w:p w:rsidR="00693CB2" w:rsidRDefault="00693CB2" w:rsidP="00693CB2">
      <w:pPr>
        <w:jc w:val="center"/>
        <w:rPr>
          <w:b/>
          <w:sz w:val="28"/>
          <w:szCs w:val="28"/>
        </w:rPr>
      </w:pPr>
    </w:p>
    <w:p w:rsidR="00693CB2" w:rsidRDefault="00693CB2" w:rsidP="00693CB2">
      <w:pPr>
        <w:jc w:val="center"/>
        <w:rPr>
          <w:b/>
          <w:sz w:val="28"/>
          <w:szCs w:val="28"/>
        </w:rPr>
      </w:pPr>
    </w:p>
    <w:p w:rsidR="00693CB2" w:rsidRDefault="00693CB2" w:rsidP="00693CB2">
      <w:pPr>
        <w:jc w:val="center"/>
        <w:rPr>
          <w:b/>
          <w:sz w:val="28"/>
          <w:szCs w:val="28"/>
        </w:rPr>
      </w:pPr>
    </w:p>
    <w:p w:rsidR="00693CB2" w:rsidRPr="00693CB2" w:rsidRDefault="00693CB2" w:rsidP="00693CB2">
      <w:pPr>
        <w:jc w:val="center"/>
        <w:rPr>
          <w:b/>
          <w:sz w:val="28"/>
          <w:szCs w:val="28"/>
        </w:rPr>
      </w:pPr>
    </w:p>
    <w:p w:rsidR="00693CB2" w:rsidRPr="00693CB2" w:rsidRDefault="00693CB2" w:rsidP="00693CB2">
      <w:pPr>
        <w:jc w:val="center"/>
        <w:rPr>
          <w:b/>
        </w:rPr>
      </w:pPr>
      <w:r w:rsidRPr="00693CB2">
        <w:rPr>
          <w:b/>
        </w:rPr>
        <w:t>NOME DO(A) PROPONENTE</w:t>
      </w:r>
    </w:p>
    <w:p w:rsidR="00693CB2" w:rsidRPr="00693CB2" w:rsidRDefault="00693CB2" w:rsidP="00693CB2">
      <w:pPr>
        <w:jc w:val="center"/>
        <w:rPr>
          <w:b/>
        </w:rPr>
      </w:pPr>
      <w:r w:rsidRPr="00693CB2">
        <w:rPr>
          <w:b/>
        </w:rPr>
        <w:t xml:space="preserve"> MÊS E ANO </w:t>
      </w:r>
    </w:p>
    <w:p w:rsidR="00E83901" w:rsidRDefault="00E83901" w:rsidP="00693CB2">
      <w:pPr>
        <w:jc w:val="center"/>
        <w:rPr>
          <w:b/>
        </w:rPr>
      </w:pPr>
    </w:p>
    <w:p w:rsidR="00693CB2" w:rsidRDefault="00693CB2" w:rsidP="00693CB2">
      <w:pPr>
        <w:jc w:val="center"/>
        <w:rPr>
          <w:b/>
        </w:rPr>
      </w:pPr>
      <w:r w:rsidRPr="00693CB2">
        <w:rPr>
          <w:b/>
        </w:rPr>
        <w:t xml:space="preserve">CAXIAS DO SUL </w:t>
      </w:r>
      <w:r w:rsidR="00E83901">
        <w:rPr>
          <w:b/>
        </w:rPr>
        <w:t>–</w:t>
      </w:r>
      <w:r w:rsidRPr="00693CB2">
        <w:rPr>
          <w:b/>
        </w:rPr>
        <w:t xml:space="preserve"> RS</w:t>
      </w:r>
    </w:p>
    <w:p w:rsidR="00E83901" w:rsidRDefault="00E83901" w:rsidP="00693CB2">
      <w:pPr>
        <w:jc w:val="center"/>
        <w:rPr>
          <w:b/>
        </w:rPr>
      </w:pPr>
    </w:p>
    <w:p w:rsidR="00E83901" w:rsidRPr="00E83901" w:rsidRDefault="00E83901" w:rsidP="00693CB2">
      <w:pPr>
        <w:jc w:val="center"/>
        <w:rPr>
          <w:b/>
        </w:rPr>
      </w:pPr>
    </w:p>
    <w:p w:rsidR="00E83901" w:rsidRPr="00E83901" w:rsidRDefault="00E83901" w:rsidP="00E83901">
      <w:pPr>
        <w:jc w:val="both"/>
        <w:rPr>
          <w:b/>
        </w:rPr>
      </w:pPr>
      <w:r w:rsidRPr="00E83901">
        <w:rPr>
          <w:b/>
        </w:rPr>
        <w:t xml:space="preserve">1. DADOS DO CURSO </w:t>
      </w:r>
    </w:p>
    <w:p w:rsidR="00E83901" w:rsidRDefault="00E83901" w:rsidP="00E83901">
      <w:pPr>
        <w:jc w:val="both"/>
      </w:pPr>
      <w:r>
        <w:t xml:space="preserve">1.1 Nome do curso Curso de Especialização Lato Sensu em ................................. </w:t>
      </w:r>
    </w:p>
    <w:p w:rsidR="00E83901" w:rsidRDefault="00E83901" w:rsidP="00E83901">
      <w:pPr>
        <w:jc w:val="both"/>
      </w:pPr>
      <w:r>
        <w:t xml:space="preserve">1.1.1 Área do curso: .... </w:t>
      </w:r>
    </w:p>
    <w:p w:rsidR="00E83901" w:rsidRDefault="00E83901" w:rsidP="00E83901">
      <w:pPr>
        <w:jc w:val="both"/>
      </w:pPr>
      <w:r>
        <w:t xml:space="preserve">1.2 Proponentes </w:t>
      </w:r>
    </w:p>
    <w:p w:rsidR="00E83901" w:rsidRDefault="00E83901" w:rsidP="00E83901">
      <w:pPr>
        <w:jc w:val="both"/>
      </w:pPr>
      <w:r>
        <w:t xml:space="preserve">1.2.1 Instituição: </w:t>
      </w:r>
      <w:r w:rsidR="00CB47D3">
        <w:t>FACULDADE MURIALDO - FAMUR</w:t>
      </w:r>
    </w:p>
    <w:p w:rsidR="00E83901" w:rsidRDefault="00E83901" w:rsidP="00E83901">
      <w:pPr>
        <w:jc w:val="both"/>
      </w:pPr>
      <w:r>
        <w:t>1.2.2 Coordenação Institucional: Coordenação de Pós-Grad</w:t>
      </w:r>
      <w:r w:rsidR="00CB47D3">
        <w:t>uação da FAMUR - COOPEX</w:t>
      </w:r>
    </w:p>
    <w:p w:rsidR="00E83901" w:rsidRDefault="00E83901" w:rsidP="00E83901">
      <w:pPr>
        <w:jc w:val="both"/>
      </w:pPr>
      <w:r>
        <w:t xml:space="preserve"> 1.2.3 Coordenador Pedagógico: Titulação: </w:t>
      </w:r>
    </w:p>
    <w:p w:rsidR="00E83901" w:rsidRDefault="00E83901" w:rsidP="00E83901">
      <w:pPr>
        <w:jc w:val="both"/>
      </w:pPr>
      <w:r>
        <w:t>1.2.4 Parceiros: (se for o caso)</w:t>
      </w:r>
    </w:p>
    <w:p w:rsidR="00E83901" w:rsidRDefault="00E83901" w:rsidP="00E83901">
      <w:pPr>
        <w:jc w:val="both"/>
      </w:pPr>
      <w:r>
        <w:t xml:space="preserve"> 1.3 Operacionalização</w:t>
      </w:r>
    </w:p>
    <w:p w:rsidR="00E83901" w:rsidRDefault="00E83901" w:rsidP="00E83901">
      <w:pPr>
        <w:jc w:val="both"/>
      </w:pPr>
      <w:r>
        <w:t xml:space="preserve"> 1.3.1 Carga Horária do Curso: ............... </w:t>
      </w:r>
    </w:p>
    <w:p w:rsidR="00CB47D3" w:rsidRDefault="00E83901" w:rsidP="00E83901">
      <w:pPr>
        <w:jc w:val="both"/>
      </w:pPr>
      <w:r>
        <w:t xml:space="preserve">1.3.2 Nº de vagas: </w:t>
      </w:r>
    </w:p>
    <w:p w:rsidR="00CB47D3" w:rsidRDefault="00E83901" w:rsidP="00E83901">
      <w:pPr>
        <w:jc w:val="both"/>
      </w:pPr>
      <w:r>
        <w:t>1.3.2 Valor da hora/aula para o professor: (cfe tabela da Pós F</w:t>
      </w:r>
      <w:r w:rsidR="00CB47D3">
        <w:t>AMUR</w:t>
      </w:r>
      <w:r>
        <w:t xml:space="preserve">) </w:t>
      </w:r>
      <w:r w:rsidR="00CB47D3">
        <w:t>–</w:t>
      </w:r>
    </w:p>
    <w:p w:rsidR="00CB47D3" w:rsidRDefault="00E83901" w:rsidP="00E83901">
      <w:pPr>
        <w:jc w:val="both"/>
      </w:pPr>
      <w:r>
        <w:t xml:space="preserve"> Especialista: - </w:t>
      </w:r>
    </w:p>
    <w:p w:rsidR="00CB47D3" w:rsidRDefault="00E83901" w:rsidP="00E83901">
      <w:pPr>
        <w:jc w:val="both"/>
      </w:pPr>
      <w:r>
        <w:t xml:space="preserve">Mestre: R$ - </w:t>
      </w:r>
    </w:p>
    <w:p w:rsidR="00E83901" w:rsidRDefault="00E83901" w:rsidP="00E83901">
      <w:pPr>
        <w:jc w:val="both"/>
      </w:pPr>
      <w:r>
        <w:t xml:space="preserve">Doutor: R$ </w:t>
      </w:r>
    </w:p>
    <w:p w:rsidR="00E83901" w:rsidRDefault="00E83901" w:rsidP="00E83901">
      <w:pPr>
        <w:jc w:val="both"/>
      </w:pPr>
      <w:r>
        <w:t>1.3.3 Período de realização:</w:t>
      </w:r>
    </w:p>
    <w:p w:rsidR="00E83901" w:rsidRDefault="00E83901" w:rsidP="00E83901">
      <w:pPr>
        <w:jc w:val="both"/>
      </w:pPr>
      <w:r>
        <w:t xml:space="preserve"> 1.3.4 Dias da semana: Horário:</w:t>
      </w:r>
    </w:p>
    <w:p w:rsidR="00E83901" w:rsidRDefault="00E83901" w:rsidP="00E83901">
      <w:pPr>
        <w:jc w:val="both"/>
      </w:pPr>
      <w:r>
        <w:t xml:space="preserve"> 1.3.5 Local: </w:t>
      </w:r>
      <w:r w:rsidR="00CB47D3">
        <w:t>FACULDADE MURIALDO - FAMUR</w:t>
      </w:r>
      <w:r>
        <w:t xml:space="preserve"> </w:t>
      </w:r>
    </w:p>
    <w:p w:rsidR="00E83901" w:rsidRDefault="00E83901" w:rsidP="00E83901">
      <w:pPr>
        <w:jc w:val="both"/>
      </w:pPr>
      <w:r>
        <w:t>1.4 Público alvo</w:t>
      </w:r>
      <w:r w:rsidR="00DB4DA7">
        <w:t>:</w:t>
      </w:r>
    </w:p>
    <w:p w:rsidR="00E83901" w:rsidRDefault="00E83901" w:rsidP="00E83901">
      <w:pPr>
        <w:jc w:val="both"/>
      </w:pPr>
      <w:r>
        <w:t xml:space="preserve"> 1.5 Processo de seleção: (caso necessário)</w:t>
      </w:r>
    </w:p>
    <w:p w:rsidR="00E83901" w:rsidRDefault="00E83901" w:rsidP="00E83901">
      <w:pPr>
        <w:jc w:val="both"/>
      </w:pPr>
      <w:r>
        <w:t xml:space="preserve"> 1.6 Mensalidades e nº de Parcelas: será definido p</w:t>
      </w:r>
      <w:r w:rsidR="00DB4DA7">
        <w:t xml:space="preserve">ela </w:t>
      </w:r>
      <w:r w:rsidR="00DB4DA7" w:rsidRPr="00917CCE">
        <w:t>Coordenação Pós-Graduação e Extensão e Direção da FAMUR</w:t>
      </w:r>
      <w:r w:rsidRPr="00917CCE">
        <w:t>.</w:t>
      </w:r>
    </w:p>
    <w:p w:rsidR="00E83901" w:rsidRDefault="00E83901" w:rsidP="00E83901">
      <w:pPr>
        <w:jc w:val="both"/>
      </w:pPr>
      <w:r w:rsidRPr="00E83901">
        <w:rPr>
          <w:b/>
        </w:rPr>
        <w:t xml:space="preserve"> 2. JUSTIFICATIVA DE OFERTA DO CURSO EXEMPLO</w:t>
      </w:r>
      <w:r>
        <w:t xml:space="preserve">: O curso aborda as questões de gênero, raça/etnia e sexualidade, com foco na reflexão sobre o currículo e a prática pedagógica, no </w:t>
      </w:r>
      <w:r>
        <w:lastRenderedPageBreak/>
        <w:t>reconhecimento das diferenças e na valorização da diversidade. Destaca o respeito à diversidade étnico-racial, sexual e de gênero, o enfrentamento ao preconceito, à discriminação e à violência relacionada ao racismo, ao sexismo e à homofobia, fornece elementos para auxiliar na transformação das práticas de ensino, no que diz respeito à desconstrução da discriminação e na superação do ciclo de sua reprodução pela/na escola.</w:t>
      </w:r>
    </w:p>
    <w:p w:rsidR="00E83901" w:rsidRDefault="00E83901" w:rsidP="00E83901">
      <w:pPr>
        <w:jc w:val="both"/>
      </w:pPr>
      <w:r w:rsidRPr="00E83901">
        <w:rPr>
          <w:b/>
        </w:rPr>
        <w:t>3. OBJETIVO(S): EXEMPLO:</w:t>
      </w:r>
      <w:r>
        <w:t xml:space="preserve"> O curso busca a construção de um corpus teórico específico, seja para a sustentação de um campo de conhecimento interdisciplinar, bem como, integrar à prática investigativa aspectos de ordem econômica e social que estão imbricados na forma como os sujeitos, grupos, instituições, governos e organizações produzem discursividades, afirmam identidades e dão sentido às suas ações.</w:t>
      </w:r>
    </w:p>
    <w:p w:rsidR="00E83901" w:rsidRDefault="00E83901" w:rsidP="00E83901">
      <w:pPr>
        <w:jc w:val="both"/>
      </w:pPr>
    </w:p>
    <w:p w:rsidR="00E83901" w:rsidRDefault="00E83901" w:rsidP="00E83901">
      <w:pPr>
        <w:jc w:val="both"/>
        <w:rPr>
          <w:b/>
        </w:rPr>
      </w:pPr>
      <w:r w:rsidRPr="00E83901">
        <w:rPr>
          <w:b/>
        </w:rPr>
        <w:t xml:space="preserve">4. ESTRUTURA CURRICULAR/ INFORMAÇÕES DOS DOCENTES/ INFORMAÇÕES PARA COMPOSIÇÃO DA PLANILHA DE CUSTOS 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471"/>
        <w:gridCol w:w="519"/>
        <w:gridCol w:w="1375"/>
        <w:gridCol w:w="1456"/>
        <w:gridCol w:w="963"/>
        <w:gridCol w:w="1128"/>
        <w:gridCol w:w="981"/>
        <w:gridCol w:w="1179"/>
      </w:tblGrid>
      <w:tr w:rsidR="008652B5" w:rsidRPr="00DB4DA7" w:rsidTr="00710A7D">
        <w:tc>
          <w:tcPr>
            <w:tcW w:w="1543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541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1459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DOCENTES</w:t>
            </w:r>
          </w:p>
        </w:tc>
        <w:tc>
          <w:tcPr>
            <w:tcW w:w="1546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TITULAÇÃO</w:t>
            </w:r>
          </w:p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IES</w:t>
            </w:r>
          </w:p>
        </w:tc>
        <w:tc>
          <w:tcPr>
            <w:tcW w:w="101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VALOR</w:t>
            </w:r>
          </w:p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H/A</w:t>
            </w:r>
          </w:p>
        </w:tc>
        <w:tc>
          <w:tcPr>
            <w:tcW w:w="1195" w:type="dxa"/>
          </w:tcPr>
          <w:p w:rsidR="008652B5" w:rsidRPr="00DB4DA7" w:rsidRDefault="008652B5" w:rsidP="008652B5">
            <w:pPr>
              <w:jc w:val="center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Email</w:t>
            </w:r>
          </w:p>
          <w:p w:rsidR="008652B5" w:rsidRPr="00DB4DA7" w:rsidRDefault="008652B5" w:rsidP="008652B5">
            <w:pPr>
              <w:jc w:val="center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1037" w:type="dxa"/>
          </w:tcPr>
          <w:p w:rsidR="008652B5" w:rsidRPr="00DB4DA7" w:rsidRDefault="008652B5" w:rsidP="008652B5">
            <w:pPr>
              <w:jc w:val="center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Cidade de origem</w:t>
            </w:r>
          </w:p>
        </w:tc>
        <w:tc>
          <w:tcPr>
            <w:tcW w:w="734" w:type="dxa"/>
          </w:tcPr>
          <w:p w:rsidR="008652B5" w:rsidRPr="00DB4DA7" w:rsidRDefault="008652B5" w:rsidP="008652B5">
            <w:pPr>
              <w:jc w:val="center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Meio de transportes</w:t>
            </w:r>
          </w:p>
        </w:tc>
      </w:tr>
      <w:tr w:rsidR="008652B5" w:rsidRPr="00DB4DA7" w:rsidTr="00710A7D">
        <w:tc>
          <w:tcPr>
            <w:tcW w:w="1543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652B5" w:rsidRPr="00DB4DA7" w:rsidTr="00710A7D">
        <w:tc>
          <w:tcPr>
            <w:tcW w:w="1543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652B5" w:rsidRPr="00DB4DA7" w:rsidTr="00710A7D">
        <w:tc>
          <w:tcPr>
            <w:tcW w:w="1543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652B5" w:rsidRPr="00DB4DA7" w:rsidTr="00710A7D">
        <w:tc>
          <w:tcPr>
            <w:tcW w:w="1543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652B5" w:rsidRPr="00DB4DA7" w:rsidTr="00710A7D">
        <w:tc>
          <w:tcPr>
            <w:tcW w:w="1543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652B5" w:rsidRPr="00DB4DA7" w:rsidTr="00710A7D">
        <w:tc>
          <w:tcPr>
            <w:tcW w:w="1543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652B5" w:rsidRPr="00DB4DA7" w:rsidTr="00710A7D">
        <w:tc>
          <w:tcPr>
            <w:tcW w:w="1543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TCC</w:t>
            </w:r>
          </w:p>
        </w:tc>
        <w:tc>
          <w:tcPr>
            <w:tcW w:w="541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8652B5" w:rsidRPr="00DB4DA7" w:rsidRDefault="008652B5" w:rsidP="00E8390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652B5" w:rsidRPr="00DB4DA7" w:rsidTr="00710A7D">
        <w:tc>
          <w:tcPr>
            <w:tcW w:w="1543" w:type="dxa"/>
          </w:tcPr>
          <w:p w:rsidR="008652B5" w:rsidRPr="00DB4DA7" w:rsidRDefault="008652B5" w:rsidP="00DB4DA7">
            <w:pPr>
              <w:rPr>
                <w:b/>
                <w:sz w:val="20"/>
                <w:szCs w:val="20"/>
              </w:rPr>
            </w:pPr>
            <w:r w:rsidRPr="00DB4DA7">
              <w:rPr>
                <w:b/>
                <w:sz w:val="20"/>
                <w:szCs w:val="20"/>
              </w:rPr>
              <w:t>CARGA HORÁRIA TOTAL</w:t>
            </w:r>
          </w:p>
        </w:tc>
        <w:tc>
          <w:tcPr>
            <w:tcW w:w="541" w:type="dxa"/>
          </w:tcPr>
          <w:p w:rsidR="008652B5" w:rsidRPr="00DB4DA7" w:rsidRDefault="008652B5" w:rsidP="0086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8652B5" w:rsidRPr="00DB4DA7" w:rsidRDefault="008652B5" w:rsidP="0086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8652B5" w:rsidRPr="00DB4DA7" w:rsidRDefault="008652B5" w:rsidP="0086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8652B5" w:rsidRPr="00DB4DA7" w:rsidRDefault="008652B5" w:rsidP="0086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8652B5" w:rsidRPr="00DB4DA7" w:rsidRDefault="008652B5" w:rsidP="0086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8652B5" w:rsidRPr="00DB4DA7" w:rsidRDefault="008652B5" w:rsidP="00865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8652B5" w:rsidRPr="00DB4DA7" w:rsidRDefault="008652B5" w:rsidP="008652B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652B5" w:rsidRDefault="008652B5" w:rsidP="00E83901">
      <w:pPr>
        <w:jc w:val="both"/>
      </w:pPr>
    </w:p>
    <w:p w:rsidR="008652B5" w:rsidRDefault="008652B5" w:rsidP="008652B5">
      <w:pPr>
        <w:pStyle w:val="PargrafodaLista"/>
        <w:numPr>
          <w:ilvl w:val="0"/>
          <w:numId w:val="1"/>
        </w:numPr>
        <w:jc w:val="both"/>
      </w:pPr>
      <w:r>
        <w:t>O cronograma de datas será definido pela coordenação de pós-graduação;</w:t>
      </w:r>
    </w:p>
    <w:p w:rsidR="008652B5" w:rsidRDefault="008652B5" w:rsidP="008652B5">
      <w:pPr>
        <w:pStyle w:val="PargrafodaLista"/>
        <w:numPr>
          <w:ilvl w:val="0"/>
          <w:numId w:val="1"/>
        </w:numPr>
        <w:jc w:val="both"/>
      </w:pPr>
      <w:r>
        <w:t xml:space="preserve">Programar disciplinas com no mínimo dois encontros (20 ou 30 h/a); </w:t>
      </w:r>
    </w:p>
    <w:p w:rsidR="008652B5" w:rsidRDefault="008652B5" w:rsidP="008652B5">
      <w:pPr>
        <w:pStyle w:val="PargrafodaLista"/>
        <w:numPr>
          <w:ilvl w:val="0"/>
          <w:numId w:val="1"/>
        </w:numPr>
        <w:jc w:val="both"/>
      </w:pPr>
      <w:r>
        <w:t>Indicar docentes que sejam referência em sua área de atuação, com perfil para pós-graduação e titulação.</w:t>
      </w:r>
    </w:p>
    <w:p w:rsidR="00E83901" w:rsidRPr="008652B5" w:rsidRDefault="008652B5" w:rsidP="008652B5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t>Prever carga horária mínima de 360 h/a para as disciplinas e, no mínimo, mais 15h/a para o TCC</w:t>
      </w:r>
    </w:p>
    <w:p w:rsidR="008652B5" w:rsidRDefault="008652B5" w:rsidP="008652B5">
      <w:pPr>
        <w:jc w:val="both"/>
        <w:rPr>
          <w:b/>
          <w:sz w:val="28"/>
          <w:szCs w:val="28"/>
        </w:rPr>
      </w:pPr>
    </w:p>
    <w:p w:rsidR="008652B5" w:rsidRDefault="008652B5" w:rsidP="008652B5">
      <w:pPr>
        <w:jc w:val="both"/>
        <w:rPr>
          <w:b/>
          <w:sz w:val="28"/>
          <w:szCs w:val="28"/>
        </w:rPr>
      </w:pPr>
    </w:p>
    <w:p w:rsidR="008652B5" w:rsidRPr="00CB47D3" w:rsidRDefault="008652B5" w:rsidP="008652B5">
      <w:pPr>
        <w:jc w:val="both"/>
        <w:rPr>
          <w:b/>
        </w:rPr>
      </w:pPr>
      <w:r w:rsidRPr="00CB47D3">
        <w:rPr>
          <w:b/>
        </w:rPr>
        <w:t xml:space="preserve">5. EMENTÁRIOS DAS DISCIPLINAS </w:t>
      </w:r>
    </w:p>
    <w:p w:rsidR="00DB4DA7" w:rsidRPr="00CB47D3" w:rsidRDefault="00DB4DA7" w:rsidP="008652B5">
      <w:pPr>
        <w:jc w:val="both"/>
        <w:rPr>
          <w:b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DB4DA7" w:rsidTr="00710A7D">
        <w:tc>
          <w:tcPr>
            <w:tcW w:w="8930" w:type="dxa"/>
          </w:tcPr>
          <w:p w:rsidR="00DB4DA7" w:rsidRDefault="00DB4DA7" w:rsidP="00DB4DA7">
            <w:pPr>
              <w:jc w:val="both"/>
            </w:pPr>
            <w:r>
              <w:t>Disciplina:</w:t>
            </w:r>
          </w:p>
          <w:p w:rsidR="00DB4DA7" w:rsidRDefault="00DB4DA7" w:rsidP="008652B5">
            <w:pPr>
              <w:jc w:val="both"/>
              <w:rPr>
                <w:b/>
              </w:rPr>
            </w:pPr>
          </w:p>
        </w:tc>
      </w:tr>
      <w:tr w:rsidR="00DB4DA7" w:rsidTr="00710A7D">
        <w:tc>
          <w:tcPr>
            <w:tcW w:w="8930" w:type="dxa"/>
          </w:tcPr>
          <w:p w:rsidR="00DB4DA7" w:rsidRDefault="00DB4DA7" w:rsidP="00DB4DA7">
            <w:pPr>
              <w:jc w:val="both"/>
            </w:pPr>
            <w:r>
              <w:t xml:space="preserve">Carga horária: </w:t>
            </w:r>
          </w:p>
          <w:p w:rsidR="00DB4DA7" w:rsidRDefault="00DB4DA7" w:rsidP="008652B5">
            <w:pPr>
              <w:jc w:val="both"/>
              <w:rPr>
                <w:b/>
              </w:rPr>
            </w:pPr>
          </w:p>
        </w:tc>
      </w:tr>
      <w:tr w:rsidR="00DB4DA7" w:rsidTr="00710A7D">
        <w:tc>
          <w:tcPr>
            <w:tcW w:w="8930" w:type="dxa"/>
          </w:tcPr>
          <w:p w:rsidR="00DB4DA7" w:rsidRDefault="00DB4DA7" w:rsidP="00DB4DA7">
            <w:pPr>
              <w:jc w:val="both"/>
            </w:pPr>
            <w:r>
              <w:t xml:space="preserve">Ementa: </w:t>
            </w:r>
          </w:p>
          <w:p w:rsidR="00DB4DA7" w:rsidRDefault="00DB4DA7" w:rsidP="008652B5">
            <w:pPr>
              <w:jc w:val="both"/>
              <w:rPr>
                <w:b/>
              </w:rPr>
            </w:pPr>
          </w:p>
        </w:tc>
      </w:tr>
      <w:tr w:rsidR="00DB4DA7" w:rsidTr="00710A7D">
        <w:tc>
          <w:tcPr>
            <w:tcW w:w="8930" w:type="dxa"/>
          </w:tcPr>
          <w:p w:rsidR="00DB4DA7" w:rsidRPr="00CB47D3" w:rsidRDefault="00DB4DA7" w:rsidP="00DB4DA7">
            <w:pPr>
              <w:jc w:val="both"/>
              <w:rPr>
                <w:b/>
              </w:rPr>
            </w:pPr>
            <w:r w:rsidRPr="00917CCE">
              <w:t>Referências bibliográficas:</w:t>
            </w:r>
          </w:p>
          <w:p w:rsidR="00DB4DA7" w:rsidRDefault="00DB4DA7" w:rsidP="008652B5">
            <w:pPr>
              <w:jc w:val="both"/>
              <w:rPr>
                <w:b/>
              </w:rPr>
            </w:pPr>
          </w:p>
        </w:tc>
      </w:tr>
    </w:tbl>
    <w:p w:rsidR="008652B5" w:rsidRPr="00CB47D3" w:rsidRDefault="008652B5" w:rsidP="008652B5">
      <w:pPr>
        <w:jc w:val="both"/>
        <w:rPr>
          <w:b/>
        </w:rPr>
      </w:pPr>
    </w:p>
    <w:p w:rsidR="00CB47D3" w:rsidRPr="00CB47D3" w:rsidRDefault="008652B5" w:rsidP="008652B5">
      <w:pPr>
        <w:jc w:val="both"/>
        <w:rPr>
          <w:b/>
        </w:rPr>
      </w:pPr>
      <w:r w:rsidRPr="00CB47D3">
        <w:rPr>
          <w:b/>
        </w:rPr>
        <w:t xml:space="preserve"> 6. METODOLOGIA, SISTEMA DE AVALIAÇÃO E INSTRUMENTOS AVALIATIVOS.</w:t>
      </w:r>
    </w:p>
    <w:p w:rsidR="008652B5" w:rsidRDefault="008652B5" w:rsidP="008652B5">
      <w:pPr>
        <w:jc w:val="both"/>
      </w:pPr>
      <w:r>
        <w:t xml:space="preserve"> As ementas das disciplinas serão os definidores da estruturação e organização didática das aulas. Assim a escolha de atividades didáticas; a forma de organização da aula, considerando a atividade a ser realizada e o tempo necessário para tal fim e os instrumentos avaliativos são de responsabilidade docente, cujo detalhamento consta do Plano de Ensino</w:t>
      </w:r>
      <w:r w:rsidR="00CB47D3">
        <w:t xml:space="preserve"> </w:t>
      </w:r>
      <w:r>
        <w:t>Elementos Estruturantes: conteúdos, encaminhamento metodológico, Avaliação, bibliografia básica e complementar As bibliografias básicas e complementares das disciplinas/atividades serão selecionadas e ordenadas em função do respeito institucional ao pluralismo de ideias e de concepções pedagógicas e ao conteúdo programático.</w:t>
      </w:r>
    </w:p>
    <w:p w:rsidR="008652B5" w:rsidRDefault="008652B5" w:rsidP="008652B5">
      <w:pPr>
        <w:jc w:val="both"/>
      </w:pPr>
      <w:r w:rsidRPr="00CB47D3">
        <w:rPr>
          <w:b/>
        </w:rPr>
        <w:t xml:space="preserve"> 7. TRABALHO DE CONCLUSÃO DE CURSO</w:t>
      </w:r>
      <w:r>
        <w:t xml:space="preserve"> Propor a forma e estrutura para o Trabalho de Conclusão de Curso – TCC. Pode ser em forma de artigo, Relatório de Estágio ou proposta diferenciada, cujas orientações das atividades estão normatizadas em Regulamento próprio para os cursos de especial</w:t>
      </w:r>
      <w:r w:rsidR="00CB47D3">
        <w:t>ização Lato Sensu das Faculdade Murialdo-FAMUR.</w:t>
      </w:r>
      <w:r>
        <w:t xml:space="preserve"> </w:t>
      </w:r>
    </w:p>
    <w:p w:rsidR="00DB4DA7" w:rsidRPr="00917CCE" w:rsidRDefault="008652B5" w:rsidP="008652B5">
      <w:pPr>
        <w:jc w:val="both"/>
      </w:pPr>
      <w:r w:rsidRPr="00CB47D3">
        <w:rPr>
          <w:b/>
        </w:rPr>
        <w:t>8. ORÇAMENTO</w:t>
      </w:r>
      <w:r>
        <w:t xml:space="preserve"> (será elaborado pela Coordenação de Pós-graduação)</w:t>
      </w:r>
    </w:p>
    <w:p w:rsidR="00DB4DA7" w:rsidRDefault="00DB4DA7" w:rsidP="008652B5">
      <w:pPr>
        <w:jc w:val="both"/>
        <w:rPr>
          <w:b/>
        </w:rPr>
      </w:pPr>
    </w:p>
    <w:p w:rsidR="008652B5" w:rsidRDefault="008652B5" w:rsidP="008652B5">
      <w:pPr>
        <w:jc w:val="both"/>
        <w:rPr>
          <w:b/>
        </w:rPr>
      </w:pPr>
      <w:r>
        <w:rPr>
          <w:b/>
        </w:rPr>
        <w:t xml:space="preserve">9 </w:t>
      </w:r>
      <w:r w:rsidRPr="008652B5">
        <w:rPr>
          <w:b/>
        </w:rPr>
        <w:t xml:space="preserve"> PARECER DA COORDENAÇÃO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47D3" w:rsidTr="00CB47D3">
        <w:tc>
          <w:tcPr>
            <w:tcW w:w="8644" w:type="dxa"/>
          </w:tcPr>
          <w:p w:rsidR="00CB47D3" w:rsidRDefault="00CB47D3" w:rsidP="008652B5">
            <w:pPr>
              <w:jc w:val="both"/>
              <w:rPr>
                <w:b/>
              </w:rPr>
            </w:pPr>
            <w:r>
              <w:rPr>
                <w:b/>
              </w:rPr>
              <w:t>( ) Aprovado          ( ) Recusado     ( ) Para reavaliação</w:t>
            </w:r>
          </w:p>
          <w:p w:rsidR="00CB47D3" w:rsidRDefault="00CB47D3" w:rsidP="008652B5">
            <w:pPr>
              <w:jc w:val="both"/>
              <w:rPr>
                <w:b/>
              </w:rPr>
            </w:pPr>
          </w:p>
          <w:p w:rsidR="00CB47D3" w:rsidRDefault="00CB47D3" w:rsidP="008652B5">
            <w:pPr>
              <w:jc w:val="both"/>
              <w:rPr>
                <w:b/>
              </w:rPr>
            </w:pPr>
            <w:r>
              <w:rPr>
                <w:b/>
              </w:rPr>
              <w:t>Data:________/_______/________</w:t>
            </w:r>
          </w:p>
          <w:p w:rsidR="00CB47D3" w:rsidRDefault="00CB47D3" w:rsidP="008652B5">
            <w:pPr>
              <w:jc w:val="both"/>
              <w:rPr>
                <w:b/>
              </w:rPr>
            </w:pPr>
          </w:p>
          <w:p w:rsidR="00CB47D3" w:rsidRDefault="00CB47D3" w:rsidP="008652B5">
            <w:pPr>
              <w:jc w:val="both"/>
              <w:rPr>
                <w:b/>
              </w:rPr>
            </w:pPr>
          </w:p>
          <w:p w:rsidR="00CB47D3" w:rsidRDefault="00CB47D3" w:rsidP="00CB47D3">
            <w:pPr>
              <w:jc w:val="right"/>
              <w:rPr>
                <w:b/>
              </w:rPr>
            </w:pPr>
            <w:r>
              <w:rPr>
                <w:b/>
              </w:rPr>
              <w:t>Rosimara Saraiva Carvalho</w:t>
            </w:r>
          </w:p>
          <w:p w:rsidR="00CB47D3" w:rsidRDefault="00CB47D3" w:rsidP="00CB47D3">
            <w:pPr>
              <w:jc w:val="right"/>
              <w:rPr>
                <w:b/>
              </w:rPr>
            </w:pPr>
            <w:r>
              <w:rPr>
                <w:b/>
              </w:rPr>
              <w:t xml:space="preserve">Coordenadora de </w:t>
            </w:r>
            <w:r w:rsidR="00DB4DA7">
              <w:rPr>
                <w:b/>
              </w:rPr>
              <w:t>Pós-Graduação</w:t>
            </w:r>
          </w:p>
          <w:p w:rsidR="00CB47D3" w:rsidRDefault="00CB47D3" w:rsidP="008652B5">
            <w:pPr>
              <w:jc w:val="both"/>
              <w:rPr>
                <w:b/>
              </w:rPr>
            </w:pPr>
          </w:p>
        </w:tc>
      </w:tr>
    </w:tbl>
    <w:p w:rsidR="008652B5" w:rsidRDefault="008652B5" w:rsidP="008652B5">
      <w:pPr>
        <w:jc w:val="both"/>
        <w:rPr>
          <w:b/>
        </w:rPr>
      </w:pPr>
    </w:p>
    <w:p w:rsidR="00CB47D3" w:rsidRPr="00710A7D" w:rsidRDefault="00CB47D3" w:rsidP="00CB47D3">
      <w:pPr>
        <w:jc w:val="center"/>
        <w:rPr>
          <w:b/>
          <w:sz w:val="32"/>
        </w:rPr>
      </w:pPr>
      <w:bookmarkStart w:id="0" w:name="_GoBack"/>
      <w:r w:rsidRPr="00710A7D">
        <w:rPr>
          <w:b/>
          <w:sz w:val="32"/>
        </w:rPr>
        <w:t>ANEXO II</w:t>
      </w:r>
    </w:p>
    <w:bookmarkEnd w:id="0"/>
    <w:p w:rsidR="00CB47D3" w:rsidRPr="00CB47D3" w:rsidRDefault="00CB47D3" w:rsidP="008652B5">
      <w:pPr>
        <w:jc w:val="both"/>
        <w:rPr>
          <w:b/>
        </w:rPr>
      </w:pPr>
    </w:p>
    <w:p w:rsidR="00CB47D3" w:rsidRDefault="00CB47D3" w:rsidP="008652B5">
      <w:pPr>
        <w:jc w:val="both"/>
      </w:pPr>
      <w:r w:rsidRPr="00CB47D3">
        <w:rPr>
          <w:b/>
        </w:rPr>
        <w:t>TERMO DE ACEITE PARA COMPOR CORPO DOCENTE DE PROGRAMA DE PÓS-GRADUAÇÃO</w:t>
      </w:r>
    </w:p>
    <w:p w:rsidR="00CB47D3" w:rsidRDefault="00CB47D3" w:rsidP="008652B5">
      <w:pPr>
        <w:jc w:val="both"/>
      </w:pPr>
    </w:p>
    <w:p w:rsidR="00813B31" w:rsidRDefault="00CB47D3" w:rsidP="008652B5">
      <w:pPr>
        <w:jc w:val="both"/>
      </w:pPr>
      <w:r>
        <w:t xml:space="preserve"> Eu, ___________________________________________________, portador do RG nº _____________ , residente e domiciliado à Rua/Av. __________________________, nº ______, na cidade de _______________, Estado _________ ACEITO e AUTORIZO para os devidos fins, a inclusão de meu nome para compor o corpo docente do curso de Especialização/MBA ____________________________________________ do Programa de Pós-Graduação da Faculdade Murialdo  - FAMUR, na disciplina de ____________________. Da mesma forma, declaro ciência de que o respectivo aceite não caracteriza vínculo empregatício, atuando como professor(a) convidado(a), em datas pré-definidas e acordadas. </w:t>
      </w:r>
    </w:p>
    <w:p w:rsidR="00813B31" w:rsidRDefault="00813B31" w:rsidP="008652B5">
      <w:pPr>
        <w:jc w:val="both"/>
      </w:pPr>
    </w:p>
    <w:p w:rsidR="00813B31" w:rsidRDefault="00813B31" w:rsidP="008652B5">
      <w:pPr>
        <w:jc w:val="both"/>
      </w:pPr>
    </w:p>
    <w:p w:rsidR="00813B31" w:rsidRDefault="00813B31" w:rsidP="008652B5">
      <w:pPr>
        <w:jc w:val="both"/>
      </w:pPr>
    </w:p>
    <w:p w:rsidR="00813B31" w:rsidRDefault="00813B31" w:rsidP="008652B5">
      <w:pPr>
        <w:jc w:val="both"/>
      </w:pPr>
    </w:p>
    <w:p w:rsidR="00CB47D3" w:rsidRDefault="00CB47D3" w:rsidP="008652B5">
      <w:pPr>
        <w:jc w:val="both"/>
      </w:pPr>
      <w:r>
        <w:t>Ca</w:t>
      </w:r>
      <w:r w:rsidR="00813B31">
        <w:t>xias do Su</w:t>
      </w:r>
      <w:r>
        <w:t xml:space="preserve">l, </w:t>
      </w:r>
      <w:r w:rsidR="00813B31">
        <w:t>Rio Grande do Sul</w:t>
      </w:r>
      <w:r>
        <w:t>, ____ de _______________ de 201</w:t>
      </w:r>
    </w:p>
    <w:p w:rsidR="00813B31" w:rsidRDefault="00813B31" w:rsidP="008652B5">
      <w:pPr>
        <w:jc w:val="both"/>
      </w:pPr>
    </w:p>
    <w:p w:rsidR="00813B31" w:rsidRDefault="00813B31" w:rsidP="008652B5">
      <w:pPr>
        <w:jc w:val="both"/>
      </w:pPr>
    </w:p>
    <w:p w:rsidR="00813B31" w:rsidRDefault="00813B31" w:rsidP="008652B5">
      <w:pPr>
        <w:jc w:val="both"/>
      </w:pPr>
    </w:p>
    <w:p w:rsidR="00813B31" w:rsidRDefault="00813B31" w:rsidP="008652B5">
      <w:pPr>
        <w:jc w:val="both"/>
      </w:pPr>
    </w:p>
    <w:p w:rsidR="00813B31" w:rsidRDefault="00813B31" w:rsidP="008652B5">
      <w:pPr>
        <w:jc w:val="both"/>
      </w:pPr>
    </w:p>
    <w:p w:rsidR="00813B31" w:rsidRDefault="00813B31" w:rsidP="008652B5">
      <w:pPr>
        <w:jc w:val="both"/>
      </w:pPr>
    </w:p>
    <w:p w:rsidR="00813B31" w:rsidRPr="008652B5" w:rsidRDefault="00813B31" w:rsidP="00813B31">
      <w:pPr>
        <w:jc w:val="center"/>
        <w:rPr>
          <w:b/>
        </w:rPr>
      </w:pPr>
      <w:r>
        <w:t>Nome e assinatura do(a) professor(a)</w:t>
      </w:r>
    </w:p>
    <w:sectPr w:rsidR="00813B31" w:rsidRPr="008652B5" w:rsidSect="00710A7D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05" w:rsidRDefault="00561605" w:rsidP="00DB4DA7">
      <w:pPr>
        <w:spacing w:after="0" w:line="240" w:lineRule="auto"/>
      </w:pPr>
      <w:r>
        <w:separator/>
      </w:r>
    </w:p>
  </w:endnote>
  <w:endnote w:type="continuationSeparator" w:id="0">
    <w:p w:rsidR="00561605" w:rsidRDefault="00561605" w:rsidP="00DB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7" w:rsidRDefault="00DB4DA7" w:rsidP="00DB4DA7">
    <w:pPr>
      <w:tabs>
        <w:tab w:val="center" w:pos="4252"/>
        <w:tab w:val="right" w:pos="8504"/>
      </w:tabs>
      <w:spacing w:before="708" w:after="0" w:line="240" w:lineRule="auto"/>
      <w:ind w:firstLine="851"/>
      <w:jc w:val="right"/>
    </w:pPr>
    <w:r>
      <w:fldChar w:fldCharType="begin"/>
    </w:r>
    <w:r>
      <w:instrText>PAGE</w:instrText>
    </w:r>
    <w:r>
      <w:fldChar w:fldCharType="separate"/>
    </w:r>
    <w:r w:rsidR="00710A7D">
      <w:rPr>
        <w:noProof/>
      </w:rPr>
      <w:t>5</w:t>
    </w:r>
    <w:r>
      <w:fldChar w:fldCharType="end"/>
    </w:r>
  </w:p>
  <w:p w:rsidR="00DB4DA7" w:rsidRDefault="00DB4DA7" w:rsidP="00DB4DA7">
    <w:pPr>
      <w:tabs>
        <w:tab w:val="center" w:pos="4252"/>
        <w:tab w:val="right" w:pos="8504"/>
      </w:tabs>
      <w:spacing w:after="0" w:line="240" w:lineRule="auto"/>
      <w:jc w:val="center"/>
    </w:pPr>
    <w:r>
      <w:rPr>
        <w:b/>
        <w:color w:val="FF0000"/>
        <w:sz w:val="14"/>
        <w:szCs w:val="14"/>
      </w:rPr>
      <w:t>____________________________________________________</w:t>
    </w:r>
  </w:p>
  <w:p w:rsidR="00DB4DA7" w:rsidRDefault="00DB4DA7" w:rsidP="00DB4DA7">
    <w:pPr>
      <w:tabs>
        <w:tab w:val="center" w:pos="4252"/>
        <w:tab w:val="right" w:pos="8504"/>
      </w:tabs>
      <w:spacing w:after="0" w:line="240" w:lineRule="auto"/>
      <w:jc w:val="center"/>
    </w:pPr>
    <w:r>
      <w:rPr>
        <w:b/>
        <w:color w:val="FF0000"/>
        <w:sz w:val="14"/>
        <w:szCs w:val="14"/>
      </w:rPr>
      <w:t>FACULDADE MURIALDO</w:t>
    </w:r>
  </w:p>
  <w:p w:rsidR="00DB4DA7" w:rsidRDefault="00DB4DA7" w:rsidP="00DB4DA7">
    <w:pPr>
      <w:tabs>
        <w:tab w:val="center" w:pos="4252"/>
        <w:tab w:val="right" w:pos="8504"/>
      </w:tabs>
      <w:spacing w:after="0" w:line="240" w:lineRule="auto"/>
      <w:jc w:val="center"/>
    </w:pPr>
    <w:r>
      <w:rPr>
        <w:i/>
        <w:color w:val="FF0000"/>
        <w:sz w:val="16"/>
        <w:szCs w:val="16"/>
      </w:rPr>
      <w:t>Credenciamento Portaria 1257 de 19/09/2011 – D.O.U. 26/09/2011</w:t>
    </w:r>
  </w:p>
  <w:p w:rsidR="00DB4DA7" w:rsidRDefault="00DB4DA7" w:rsidP="00DB4DA7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FF0000"/>
        <w:sz w:val="16"/>
        <w:szCs w:val="16"/>
      </w:rPr>
      <w:t>www.faculdademurialdo.com.br</w:t>
    </w:r>
  </w:p>
  <w:p w:rsidR="00DB4DA7" w:rsidRDefault="00DB4D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05" w:rsidRDefault="00561605" w:rsidP="00DB4DA7">
      <w:pPr>
        <w:spacing w:after="0" w:line="240" w:lineRule="auto"/>
      </w:pPr>
      <w:r>
        <w:separator/>
      </w:r>
    </w:p>
  </w:footnote>
  <w:footnote w:type="continuationSeparator" w:id="0">
    <w:p w:rsidR="00561605" w:rsidRDefault="00561605" w:rsidP="00DB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7" w:rsidRDefault="00DB4D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285EB" wp14:editId="28885AC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314950" cy="328766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32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33F5"/>
    <w:multiLevelType w:val="hybridMultilevel"/>
    <w:tmpl w:val="EAAC6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B2"/>
    <w:rsid w:val="00473339"/>
    <w:rsid w:val="00561605"/>
    <w:rsid w:val="00605887"/>
    <w:rsid w:val="00693CB2"/>
    <w:rsid w:val="00710A7D"/>
    <w:rsid w:val="00813B31"/>
    <w:rsid w:val="008652B5"/>
    <w:rsid w:val="00917CCE"/>
    <w:rsid w:val="00CB47D3"/>
    <w:rsid w:val="00DB4DA7"/>
    <w:rsid w:val="00E83901"/>
    <w:rsid w:val="00F2128A"/>
    <w:rsid w:val="00F4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6B04F"/>
  <w15:docId w15:val="{5E9BC84F-20EC-4E7B-B1A1-C94E25DA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52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4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DA7"/>
  </w:style>
  <w:style w:type="paragraph" w:styleId="Rodap">
    <w:name w:val="footer"/>
    <w:basedOn w:val="Normal"/>
    <w:link w:val="RodapChar"/>
    <w:uiPriority w:val="99"/>
    <w:unhideWhenUsed/>
    <w:rsid w:val="00DB4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Rosimara Saraiva Carvalho</dc:creator>
  <cp:lastModifiedBy>Bernadete</cp:lastModifiedBy>
  <cp:revision>4</cp:revision>
  <dcterms:created xsi:type="dcterms:W3CDTF">2017-08-25T14:50:00Z</dcterms:created>
  <dcterms:modified xsi:type="dcterms:W3CDTF">2017-08-31T12:21:00Z</dcterms:modified>
</cp:coreProperties>
</file>